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AC7" w:rsidRPr="00832AC7" w:rsidRDefault="00832AC7" w:rsidP="00832AC7">
      <w:pPr>
        <w:pStyle w:val="NoSpacing"/>
      </w:pPr>
      <w:r w:rsidRPr="00832AC7">
        <w:t xml:space="preserve">In the District Court of the United States </w:t>
      </w:r>
      <w:r w:rsidR="00937253">
        <w:t>of America</w:t>
      </w:r>
    </w:p>
    <w:p w:rsidR="00832AC7" w:rsidRDefault="00832AC7" w:rsidP="00832AC7">
      <w:pPr>
        <w:pStyle w:val="NoSpacing"/>
      </w:pPr>
    </w:p>
    <w:p w:rsidR="00832AC7" w:rsidRPr="00832AC7" w:rsidRDefault="00832AC7" w:rsidP="00832AC7">
      <w:pPr>
        <w:pStyle w:val="NoSpacing"/>
      </w:pPr>
      <w:r w:rsidRPr="00832AC7">
        <w:t>Original Jurisdiction, Original Venue, Original Law Form</w:t>
      </w:r>
    </w:p>
    <w:p w:rsidR="00832AC7" w:rsidRDefault="00832AC7" w:rsidP="00832AC7">
      <w:pPr>
        <w:pStyle w:val="NoSpacing"/>
      </w:pPr>
    </w:p>
    <w:p w:rsidR="00832AC7" w:rsidRPr="00832AC7" w:rsidRDefault="00832AC7" w:rsidP="00832AC7">
      <w:pPr>
        <w:pStyle w:val="NoSpacing"/>
      </w:pPr>
      <w:r w:rsidRPr="00832AC7">
        <w:t>“ private equity”</w:t>
      </w:r>
    </w:p>
    <w:p w:rsidR="00832AC7" w:rsidRDefault="00832AC7" w:rsidP="00832AC7">
      <w:pPr>
        <w:pStyle w:val="NoSpacing"/>
      </w:pPr>
    </w:p>
    <w:p w:rsidR="00832AC7" w:rsidRPr="00832AC7" w:rsidRDefault="00832AC7" w:rsidP="00832AC7">
      <w:pPr>
        <w:pStyle w:val="NoSpacing"/>
      </w:pPr>
      <w:r w:rsidRPr="00832AC7">
        <w:t>Habeas Corpus</w:t>
      </w:r>
    </w:p>
    <w:p w:rsidR="00832AC7" w:rsidRDefault="00832AC7" w:rsidP="00832AC7">
      <w:pPr>
        <w:pStyle w:val="NoSpacing"/>
      </w:pPr>
    </w:p>
    <w:p w:rsidR="00832AC7" w:rsidRPr="00832AC7" w:rsidRDefault="00832AC7" w:rsidP="00832AC7">
      <w:pPr>
        <w:pStyle w:val="NoSpacing"/>
      </w:pPr>
      <w:r w:rsidRPr="00832AC7">
        <w:t>#</w:t>
      </w:r>
    </w:p>
    <w:p w:rsidR="00832AC7" w:rsidRDefault="00832AC7" w:rsidP="00832AC7">
      <w:pPr>
        <w:pStyle w:val="NoSpacing"/>
      </w:pPr>
    </w:p>
    <w:p w:rsidR="00832AC7" w:rsidRPr="00832AC7" w:rsidRDefault="00832AC7" w:rsidP="00832AC7">
      <w:pPr>
        <w:pStyle w:val="NoSpacing"/>
      </w:pPr>
      <w:r w:rsidRPr="00832AC7">
        <w:t>Under, and out of, the authority of necessity</w:t>
      </w:r>
    </w:p>
    <w:p w:rsidR="00832AC7" w:rsidRDefault="00832AC7" w:rsidP="00832AC7">
      <w:pPr>
        <w:pStyle w:val="NoSpacing"/>
      </w:pPr>
    </w:p>
    <w:p w:rsidR="00832AC7" w:rsidRPr="00832AC7" w:rsidRDefault="00832AC7" w:rsidP="00832AC7">
      <w:pPr>
        <w:pStyle w:val="NoSpacing"/>
      </w:pPr>
      <w:r w:rsidRPr="00832AC7">
        <w:t>Joe Blow</w:t>
      </w:r>
    </w:p>
    <w:p w:rsidR="00832AC7" w:rsidRPr="00832AC7" w:rsidRDefault="00832AC7" w:rsidP="00832AC7">
      <w:pPr>
        <w:pStyle w:val="NoSpacing"/>
      </w:pPr>
      <w:r w:rsidRPr="00832AC7">
        <w:t>Real-man Living Soul in fact, Secured Party in fact, Real-Party-in-Interest in fact, Holder-in-Due-Course in fact, Grantor in fact, Bailor in fact, Administrator in fact, Creditor in fact, Custodian in fact, Executor in fact, Beneficiary in fact, Heir of the Creator that always was, is and shall be in fact</w:t>
      </w:r>
    </w:p>
    <w:p w:rsidR="00832AC7" w:rsidRPr="00832AC7" w:rsidRDefault="00832AC7" w:rsidP="00832AC7">
      <w:pPr>
        <w:pStyle w:val="NoSpacing"/>
      </w:pPr>
      <w:r w:rsidRPr="00832AC7">
        <w:t>Qui tam pro domino rege quam pro se ipso in hac parte sequitur</w:t>
      </w:r>
    </w:p>
    <w:p w:rsidR="00832AC7" w:rsidRPr="00832AC7" w:rsidRDefault="00832AC7" w:rsidP="00832AC7">
      <w:pPr>
        <w:pStyle w:val="NoSpacing"/>
      </w:pPr>
      <w:r w:rsidRPr="00832AC7">
        <w:t>V</w:t>
      </w:r>
    </w:p>
    <w:p w:rsidR="00832AC7" w:rsidRPr="00832AC7" w:rsidRDefault="00832AC7" w:rsidP="00832AC7">
      <w:pPr>
        <w:pStyle w:val="NoSpacing"/>
      </w:pPr>
      <w:r w:rsidRPr="00832AC7">
        <w:t>aka/dba UNKNOWN, foreign entity, trustee, any and all derivatives, appellations, identifiers, numbers and their combinations, letters and their combinations, abbreviations, idem sonans and/or all other legal, financial and managerial forms and formats of any nature, shape, cause and kind, and any and all variations and combinations thereof, any and all corporate, military, commercial, civil, political, social, ecclesiastical and other entities of any nature, shape, cause, kind, form and format, and any and all variations and combinations thereof, any and all creations and liabilities by, of, through and from of any nature, shape, cause, kind, form and format, and any and all variations and combinations thereof, any and all political subdivisions and instrumentalities of any nature, shape, cause kind, form and format, and any and all variations and combinations thereof, any and all capacities, characters, conditions, status, standings, jurisdictions, venues and law forms of any nature, shape, cause, kind, form and format, and any and all variations and combinations thereof, any and all agents, assigns, successors, principals, beneficiaries, employees, officers, contractors, franchisees, licensees, members, et cetera, of any nature, shape, cause, kind, form and format, and any and all variations and combinations thereof, any and all trusts, structures, hierarchies, systems, networks, regimes and any and all other limits and constructs of any nature, shape, cause, kind, form and format, and any and all variations and combinations thereof, any and all of the aforementioned both known and unknown, any and all of the aforementioned both perceived and unperceived, and any and all variations and combinations of the aforementioned, without limitation, private for profit entities providing quasi-governmental and other goods and services purporting to be lawful government, also referred to as defendant.</w:t>
      </w:r>
    </w:p>
    <w:p w:rsidR="00472377" w:rsidRDefault="0047237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pPr>
    </w:p>
    <w:p w:rsidR="00832AC7" w:rsidRDefault="00832AC7" w:rsidP="00832AC7">
      <w:pPr>
        <w:pStyle w:val="NoSpacing"/>
        <w:jc w:val="center"/>
        <w:rPr>
          <w:b/>
        </w:rPr>
      </w:pPr>
      <w:r w:rsidRPr="00832AC7">
        <w:rPr>
          <w:b/>
        </w:rPr>
        <w:t>Habeas Corpus</w:t>
      </w:r>
    </w:p>
    <w:p w:rsidR="00832AC7" w:rsidRDefault="00DA2B72" w:rsidP="00832AC7">
      <w:pPr>
        <w:pStyle w:val="NoSpacing"/>
      </w:pPr>
      <w:r>
        <w:t>The intention of this intellectual property, Will and Words of Joe Blow, is for the unconditional and immediate release and/or discharge from unlawful and illegal detainment and confinement due to ultra vires acts by the former STATE OF WEST VIRGINIA an instrumentality of THE UNITED STATES OF AMERICA, defendant. Having operated outside of, and in absolute violation of, each real-man’s Oath or Affirmation aka acceptance and acknowledgement of employment and the explicit terms thereof, and the Original Contracts aka the Declaration of Independence c1776, the Costitution for the United States of America c1819 and the Constitutions of West Virginia, constitutes at minimum ultra vires acts, thereby voiding the Original Contracts and their employment.</w:t>
      </w:r>
    </w:p>
    <w:p w:rsidR="0006615D" w:rsidRDefault="0006615D" w:rsidP="00832AC7">
      <w:pPr>
        <w:pStyle w:val="NoSpacing"/>
      </w:pPr>
    </w:p>
    <w:p w:rsidR="00DA2B72" w:rsidRDefault="00DA2B72" w:rsidP="00832AC7">
      <w:pPr>
        <w:pStyle w:val="NoSpacing"/>
      </w:pPr>
      <w:r>
        <w:t>The defendants have forfeited, by an operation of law, the rights and privileges of any and all purported sovereignty, authorities, jurisdictions, venues, procedures and law forms to exist and be utilized, in force, effectinf and affecting myself at any place and/or any time, without limitation.</w:t>
      </w:r>
    </w:p>
    <w:p w:rsidR="0006615D" w:rsidRDefault="0006615D" w:rsidP="00832AC7">
      <w:pPr>
        <w:pStyle w:val="NoSpacing"/>
      </w:pPr>
    </w:p>
    <w:p w:rsidR="00DA2B72" w:rsidRDefault="00DA2B72" w:rsidP="00832AC7">
      <w:pPr>
        <w:pStyle w:val="NoSpacing"/>
      </w:pPr>
      <w:r>
        <w:t>The violations, include but are not limited to, the following, to wit:</w:t>
      </w:r>
    </w:p>
    <w:p w:rsidR="00DA2B72" w:rsidRDefault="00DA2B72" w:rsidP="00DA2B72">
      <w:pPr>
        <w:pStyle w:val="NoSpacing"/>
      </w:pPr>
      <w:r>
        <w:t>- operating and/or conducting business by, under and/or pursuant to any nature, shape, cause, kind, form and format of corporate, commercial, military, political, ecclesiastical and other capacities, characters, conditions, status, standings not explicitly authorized by the Original Contracts;</w:t>
      </w:r>
    </w:p>
    <w:p w:rsidR="00DA2B72" w:rsidRDefault="00DA2B72" w:rsidP="00DA2B72">
      <w:pPr>
        <w:pStyle w:val="NoSpacing"/>
      </w:pPr>
      <w:r>
        <w:t>- altering and/or changing jurisdictions, venues, law forms, authorities, procedures, law forms not explicitly authorized by the Original Contracts;</w:t>
      </w:r>
    </w:p>
    <w:p w:rsidR="00DA2B72" w:rsidRDefault="00DA2B72" w:rsidP="00DA2B72">
      <w:pPr>
        <w:pStyle w:val="NoSpacing"/>
      </w:pPr>
      <w:r>
        <w:t xml:space="preserve">- </w:t>
      </w:r>
      <w:r w:rsidR="00937253">
        <w:t>operating and/or conducting business by, under and/or pursuant to any nature, shape, cause, kind, form and format of emergency and other purported powers, authorities and/or procedures not explicitly authorized by the Original Contracts;</w:t>
      </w:r>
    </w:p>
    <w:p w:rsidR="00937253" w:rsidRDefault="00937253" w:rsidP="00DA2B72">
      <w:pPr>
        <w:pStyle w:val="NoSpacing"/>
      </w:pPr>
      <w:r>
        <w:t>- non-compliance to/with Article 3 section 2 of the Constitution for the United States of America c1819 which explicitly states and commands the delegation of Original Jurisdiction of all cases in which a State is a party to the Supreme Court of the United States of America;</w:t>
      </w:r>
    </w:p>
    <w:p w:rsidR="00937253" w:rsidRDefault="00937253" w:rsidP="00DA2B72">
      <w:pPr>
        <w:pStyle w:val="NoSpacing"/>
      </w:pPr>
      <w:r>
        <w:t>- non-compliance to/with the Constitution for the United States of America c1819 Article 6 which explicitly states and commands that the Constutution for the United States of America c1819, and the laws in pursuance thereof, shall be the “Supreme Law of the Land”, and that all State judges shall be bound thereby, and that all executive and judicial officers will be bound by oath or affirmation to support the same;</w:t>
      </w:r>
    </w:p>
    <w:p w:rsidR="00937253" w:rsidRDefault="00937253" w:rsidP="00DA2B72">
      <w:pPr>
        <w:pStyle w:val="NoSpacing"/>
      </w:pPr>
      <w:r>
        <w:t>- non-compliance to/with Article 1 section 3 of the Constitution of West Virginia which explicitly states and commands that all of the Original Contracts are fully operative, in full force, affect and effect at all times and all places, without limitation;</w:t>
      </w:r>
    </w:p>
    <w:p w:rsidR="00937253" w:rsidRDefault="00937253" w:rsidP="00DA2B72">
      <w:pPr>
        <w:pStyle w:val="NoSpacing"/>
      </w:pPr>
      <w:r>
        <w:t>- misapplication of Original Contracts non-compliant and inapplicable “case law” to which I have/had no standing and was not a party to;</w:t>
      </w:r>
    </w:p>
    <w:p w:rsidR="00937253" w:rsidRDefault="00937253" w:rsidP="00DA2B72">
      <w:pPr>
        <w:pStyle w:val="NoSpacing"/>
      </w:pPr>
      <w:r>
        <w:t>- non-production of first-hand fact evidence of Original Contracts compliant jurisdiction(s), venue(s) and law form(s);</w:t>
      </w:r>
    </w:p>
    <w:p w:rsidR="00937253" w:rsidRDefault="00937253" w:rsidP="00DA2B72">
      <w:pPr>
        <w:pStyle w:val="NoSpacing"/>
      </w:pPr>
      <w:r>
        <w:t>- non-production of first-hand fact evidence of my knowing, willing, intentional and intelligent act(s) of putting myself upon the defendants at any place and any time;</w:t>
      </w:r>
    </w:p>
    <w:p w:rsidR="00937253" w:rsidRDefault="00937253" w:rsidP="00DA2B72">
      <w:pPr>
        <w:pStyle w:val="NoSpacing"/>
      </w:pPr>
      <w:r>
        <w:t>- non-production of first-hand fact evidence of any and all alleged issue(s) being knowingly, willingly, intelligently and intentionally joined in any and all allegedmatters p</w:t>
      </w:r>
      <w:r w:rsidR="00350068">
        <w:t>ertaining to mine and/or myself;</w:t>
      </w:r>
    </w:p>
    <w:p w:rsidR="00937253" w:rsidRDefault="00350068" w:rsidP="00DA2B72">
      <w:pPr>
        <w:pStyle w:val="NoSpacing"/>
      </w:pPr>
      <w:r>
        <w:t>- non- production of first-hand fact evidence properly identifying the real party in interest.</w:t>
      </w:r>
    </w:p>
    <w:p w:rsidR="00937253" w:rsidRDefault="00937253" w:rsidP="00DA2B72">
      <w:pPr>
        <w:pStyle w:val="NoSpacing"/>
      </w:pPr>
    </w:p>
    <w:p w:rsidR="00937253" w:rsidRDefault="00937253" w:rsidP="00DA2B72">
      <w:pPr>
        <w:pStyle w:val="NoSpacing"/>
      </w:pPr>
    </w:p>
    <w:p w:rsidR="00937253" w:rsidRDefault="00937253" w:rsidP="00DA2B72">
      <w:pPr>
        <w:pStyle w:val="NoSpacing"/>
      </w:pPr>
    </w:p>
    <w:p w:rsidR="00937253" w:rsidRDefault="00937253" w:rsidP="00DA2B72">
      <w:pPr>
        <w:pStyle w:val="NoSpacing"/>
      </w:pPr>
    </w:p>
    <w:p w:rsidR="00937253" w:rsidRDefault="00937253" w:rsidP="00DA2B72">
      <w:pPr>
        <w:pStyle w:val="NoSpacing"/>
      </w:pPr>
    </w:p>
    <w:p w:rsidR="00937253" w:rsidRDefault="00937253" w:rsidP="00DA2B72">
      <w:pPr>
        <w:pStyle w:val="NoSpacing"/>
      </w:pPr>
    </w:p>
    <w:p w:rsidR="00937253" w:rsidRDefault="00937253" w:rsidP="00DA2B72">
      <w:pPr>
        <w:pStyle w:val="NoSpacing"/>
      </w:pPr>
    </w:p>
    <w:p w:rsidR="00937253" w:rsidRDefault="00937253" w:rsidP="00DA2B72">
      <w:pPr>
        <w:pStyle w:val="NoSpacing"/>
      </w:pPr>
    </w:p>
    <w:p w:rsidR="00937253" w:rsidRDefault="00937253" w:rsidP="00937253">
      <w:pPr>
        <w:pStyle w:val="NoSpacing"/>
      </w:pPr>
    </w:p>
    <w:p w:rsidR="00937253" w:rsidRDefault="00937253" w:rsidP="00937253">
      <w:pPr>
        <w:pStyle w:val="NoSpacing"/>
        <w:jc w:val="center"/>
        <w:rPr>
          <w:b/>
        </w:rPr>
      </w:pPr>
      <w:r w:rsidRPr="00937253">
        <w:rPr>
          <w:b/>
        </w:rPr>
        <w:t>Remedy/Relief</w:t>
      </w:r>
    </w:p>
    <w:p w:rsidR="00937253" w:rsidRDefault="00937253" w:rsidP="00937253">
      <w:pPr>
        <w:pStyle w:val="NoSpacing"/>
      </w:pPr>
      <w:r>
        <w:t>Demanded and Required is any order, judgment, decree, writ and/or tangible medium necessary to effectuate the release and/or discharge of Joe Blow’s physical, spirit(s) and/or soul being(s) and representation(s) from illega</w:t>
      </w:r>
      <w:r w:rsidR="0068257C">
        <w:t>l</w:t>
      </w:r>
      <w:r>
        <w:t xml:space="preserve"> and unlawful warehousing, control</w:t>
      </w:r>
      <w:r w:rsidR="0068257C">
        <w:t>, custody</w:t>
      </w:r>
      <w:r>
        <w:t xml:space="preserve"> and/or confinement of any nature, shape, cause, kind, form and format, without further hinder and/or delay;</w:t>
      </w:r>
    </w:p>
    <w:p w:rsidR="0006615D" w:rsidRDefault="0006615D" w:rsidP="00937253">
      <w:pPr>
        <w:pStyle w:val="NoSpacing"/>
      </w:pPr>
    </w:p>
    <w:p w:rsidR="00937253" w:rsidRDefault="00937253" w:rsidP="00937253">
      <w:pPr>
        <w:pStyle w:val="NoSpacing"/>
      </w:pPr>
      <w:r>
        <w:t>Further, Demanded and Required is any order, judgment, decree, writ and/or tangible medium necessary to effectuate the removal, voiding, extinguishing and/or canceling of any and all unlawful actual, assumed and/or presumed character(s), condition(s), capacity(ies), status, standings(s) and/or agreement(s), contract(s), lien(s), liability(ies), claim(s), et cetera, that permit the illegal and unlawful enslavement, detainment</w:t>
      </w:r>
      <w:r w:rsidR="004558DC">
        <w:t>, custody</w:t>
      </w:r>
      <w:r>
        <w:t xml:space="preserve"> and/or confinementof Joe Blow in any and all nature, shape, cause, kind, form and format and/or the illegal and unlawful conversion(s), transfer(s) and/or utilization(s) of any and all of his assets Creation-Wide;</w:t>
      </w:r>
    </w:p>
    <w:p w:rsidR="0006615D" w:rsidRDefault="0006615D" w:rsidP="00937253">
      <w:pPr>
        <w:pStyle w:val="NoSpacing"/>
      </w:pPr>
    </w:p>
    <w:p w:rsidR="00937253" w:rsidRDefault="00937253" w:rsidP="00937253">
      <w:pPr>
        <w:pStyle w:val="NoSpacing"/>
      </w:pPr>
      <w:r>
        <w:t>Further, Demanded and Required is any order, judgment, decree, writ and/or tangible medium necessary to declare and publish that Joe Blow is not an acceptor, accommodating party, guarantor, surety, debtor, trustee and/or any other term of art describing, demonstrating and/or utilized to mean the same, to and/or for anything and/or any real-man Creation-Wide;</w:t>
      </w:r>
    </w:p>
    <w:p w:rsidR="0006615D" w:rsidRDefault="0006615D" w:rsidP="00937253">
      <w:pPr>
        <w:pStyle w:val="NoSpacing"/>
      </w:pPr>
    </w:p>
    <w:p w:rsidR="00937253" w:rsidRDefault="00937253" w:rsidP="00937253">
      <w:pPr>
        <w:pStyle w:val="NoSpacing"/>
      </w:pPr>
      <w:r>
        <w:t>Furthermore, Demanded and Required is any order, judgment, decree, writ and/or tangible medium necessary to carry out the full intent of this document and other Will and Words of Joe Blow, and any and all other equitable, lawful, legal, Talmudic, Babylonian, political, social, civil, commercial, statutory, administrative, ecclesiastical, personal, private, public, quasi-public, military, corporate, international, universal, quantum, spiritual, beneficial, pecuniary, managerial, regulatory and other remedy, relief, audit, accounting, reconciliation, discharging, payment, settlement, closure, dissolving, transfer and forgiveness, and the upholding of plenary truth, plenary justice, the Laws of the Creator of all that always was, is and shall be, the Laws of Creation and plenary freedom.</w:t>
      </w:r>
    </w:p>
    <w:p w:rsidR="00937253" w:rsidRDefault="00937253" w:rsidP="00937253">
      <w:pPr>
        <w:pStyle w:val="NoSpacing"/>
      </w:pPr>
    </w:p>
    <w:p w:rsidR="00937253" w:rsidRDefault="00937253" w:rsidP="00937253">
      <w:r>
        <w:t>I reserve the right to amend, enhance and/or delete from this document and tangible medium at anytime, by explicit reservation.</w:t>
      </w:r>
    </w:p>
    <w:p w:rsidR="00937253" w:rsidRDefault="00937253" w:rsidP="00937253"/>
    <w:p w:rsidR="00937253" w:rsidRDefault="00937253" w:rsidP="00937253">
      <w:r>
        <w:t>Any omission is not a waiver thereof.</w:t>
      </w:r>
    </w:p>
    <w:p w:rsidR="00937253" w:rsidRDefault="00937253" w:rsidP="00937253"/>
    <w:p w:rsidR="00937253" w:rsidRDefault="00937253" w:rsidP="00937253">
      <w:r>
        <w:t>A copy, facsimile and digital scan are lawfully declared to be, and has the same force, affect and effect as, the Original.</w:t>
      </w:r>
    </w:p>
    <w:p w:rsidR="00937253" w:rsidRDefault="00937253" w:rsidP="00937253"/>
    <w:p w:rsidR="00937253" w:rsidRDefault="00937253" w:rsidP="00937253">
      <w:r>
        <w:t>I reserve the right to define all words and letter combinations contained herein; and further, reserve the right to interpret and construct the intent thereof, with plenary finality, by explicit reservation.</w:t>
      </w:r>
    </w:p>
    <w:p w:rsidR="00937253" w:rsidRDefault="00937253" w:rsidP="00937253"/>
    <w:p w:rsidR="00937253" w:rsidRDefault="00937253" w:rsidP="00937253">
      <w:r>
        <w:t>I, Joe Blow, do hereby knowingly, willingly, intelligently and intentionally declare and affirm that the foregoing is true, accurate and complete, the truth, whole truth and nothing but the truth, to the best of my knowledge and ability, so help me Creator.</w:t>
      </w:r>
    </w:p>
    <w:p w:rsidR="00937253" w:rsidRDefault="00937253" w:rsidP="00937253"/>
    <w:p w:rsidR="00937253" w:rsidRDefault="00937253" w:rsidP="00937253">
      <w:r>
        <w:t>I, Joe Blow, under full liability and complete transparency, do hereby knowingly, willingly, intelligently and intentionally Affirm, Declare, Proclaim and Publish that this document and tangible medium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 under the penalties of false witness, to the best of my knowledge and ability, governed by, and under, the Laws of the Creator</w:t>
      </w:r>
      <w:r w:rsidR="0006615D">
        <w:t xml:space="preserve"> of all that always was, is and shall be</w:t>
      </w:r>
      <w:r>
        <w:t>, under the Laws of Creation.</w:t>
      </w:r>
    </w:p>
    <w:p w:rsidR="00937253" w:rsidRDefault="00937253" w:rsidP="00937253"/>
    <w:p w:rsidR="00937253" w:rsidRDefault="00937253" w:rsidP="00937253">
      <w:r>
        <w:t>Hereunto I have set my Hand and knowingly, willingly, intelligently and intentionally caused my autograph to become affixed hereto.</w:t>
      </w:r>
    </w:p>
    <w:p w:rsidR="00937253" w:rsidRDefault="00937253" w:rsidP="00937253"/>
    <w:p w:rsidR="00937253" w:rsidRDefault="00937253" w:rsidP="00937253">
      <w:r>
        <w:t>Executed in Creation, by, under and pursuant to the Laws of the Creator of all that always was, is and shall be and the Laws of Creation.</w:t>
      </w:r>
    </w:p>
    <w:p w:rsidR="00937253" w:rsidRDefault="00937253" w:rsidP="00937253"/>
    <w:p w:rsidR="00937253" w:rsidRDefault="00937253" w:rsidP="00937253">
      <w:r>
        <w:t>On the ________________________ day of _________________________, in the Year of my Lord Jesus Christ two thousand seventeen</w:t>
      </w:r>
    </w:p>
    <w:p w:rsidR="00937253" w:rsidRDefault="00937253" w:rsidP="00937253">
      <w:pPr>
        <w:pStyle w:val="NoSpacing"/>
      </w:pPr>
    </w:p>
    <w:p w:rsidR="00937253" w:rsidRDefault="00937253" w:rsidP="00937253">
      <w:pPr>
        <w:pStyle w:val="NoSpacing"/>
      </w:pPr>
      <w:r>
        <w:t>Heir of the Creator of all that always was, is and shall be,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937253" w:rsidRDefault="00937253" w:rsidP="00937253">
      <w:pPr>
        <w:pStyle w:val="NoSpacing"/>
      </w:pPr>
    </w:p>
    <w:p w:rsidR="00937253" w:rsidRDefault="00937253" w:rsidP="00937253">
      <w:pPr>
        <w:pStyle w:val="NoSpacing"/>
      </w:pPr>
    </w:p>
    <w:p w:rsidR="00937253" w:rsidRDefault="00937253" w:rsidP="00937253">
      <w:pPr>
        <w:pStyle w:val="NoSpacing"/>
      </w:pPr>
    </w:p>
    <w:p w:rsidR="00937253" w:rsidRDefault="00937253" w:rsidP="00937253"/>
    <w:p w:rsidR="00937253" w:rsidRDefault="00937253" w:rsidP="00937253"/>
    <w:p w:rsidR="00937253" w:rsidRDefault="00937253" w:rsidP="00937253"/>
    <w:p w:rsidR="00937253" w:rsidRDefault="00937253" w:rsidP="00937253"/>
    <w:p w:rsidR="00937253" w:rsidRDefault="00937253" w:rsidP="00937253"/>
    <w:p w:rsidR="00937253" w:rsidRDefault="00937253" w:rsidP="00937253"/>
    <w:p w:rsidR="00937253" w:rsidRDefault="00937253" w:rsidP="00937253"/>
    <w:p w:rsidR="00937253" w:rsidRDefault="00937253" w:rsidP="00937253"/>
    <w:p w:rsidR="00937253" w:rsidRDefault="00937253" w:rsidP="00937253"/>
    <w:p w:rsidR="00937253" w:rsidRPr="00937253" w:rsidRDefault="00937253" w:rsidP="00937253">
      <w:pPr>
        <w:pStyle w:val="NoSpacing"/>
      </w:pPr>
      <w:r>
        <w:t>________________________________________________________________________________</w:t>
      </w:r>
    </w:p>
    <w:sectPr w:rsidR="00937253" w:rsidRPr="00937253" w:rsidSect="00832AC7">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C05" w:rsidRDefault="00373C05" w:rsidP="00937253">
      <w:r>
        <w:separator/>
      </w:r>
    </w:p>
  </w:endnote>
  <w:endnote w:type="continuationSeparator" w:id="1">
    <w:p w:rsidR="00373C05" w:rsidRDefault="00373C05" w:rsidP="009372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02438"/>
      <w:docPartObj>
        <w:docPartGallery w:val="Page Numbers (Bottom of Page)"/>
        <w:docPartUnique/>
      </w:docPartObj>
    </w:sdtPr>
    <w:sdtContent>
      <w:sdt>
        <w:sdtPr>
          <w:id w:val="98381352"/>
          <w:docPartObj>
            <w:docPartGallery w:val="Page Numbers (Top of Page)"/>
            <w:docPartUnique/>
          </w:docPartObj>
        </w:sdtPr>
        <w:sdtContent>
          <w:p w:rsidR="00937253" w:rsidRPr="00937253" w:rsidRDefault="00937253">
            <w:pPr>
              <w:pStyle w:val="Footer"/>
            </w:pPr>
            <w:r>
              <w:t xml:space="preserve">Page </w:t>
            </w:r>
            <w:r w:rsidR="00C276A1">
              <w:rPr>
                <w:b/>
                <w:sz w:val="24"/>
                <w:szCs w:val="24"/>
              </w:rPr>
              <w:fldChar w:fldCharType="begin"/>
            </w:r>
            <w:r>
              <w:rPr>
                <w:b/>
              </w:rPr>
              <w:instrText xml:space="preserve"> PAGE </w:instrText>
            </w:r>
            <w:r w:rsidR="00C276A1">
              <w:rPr>
                <w:b/>
                <w:sz w:val="24"/>
                <w:szCs w:val="24"/>
              </w:rPr>
              <w:fldChar w:fldCharType="separate"/>
            </w:r>
            <w:r w:rsidR="00BC6538">
              <w:rPr>
                <w:b/>
                <w:noProof/>
              </w:rPr>
              <w:t>1</w:t>
            </w:r>
            <w:r w:rsidR="00C276A1">
              <w:rPr>
                <w:b/>
                <w:sz w:val="24"/>
                <w:szCs w:val="24"/>
              </w:rPr>
              <w:fldChar w:fldCharType="end"/>
            </w:r>
            <w:r>
              <w:t xml:space="preserve"> of </w:t>
            </w:r>
            <w:r w:rsidR="00C276A1">
              <w:rPr>
                <w:b/>
                <w:sz w:val="24"/>
                <w:szCs w:val="24"/>
              </w:rPr>
              <w:fldChar w:fldCharType="begin"/>
            </w:r>
            <w:r>
              <w:rPr>
                <w:b/>
              </w:rPr>
              <w:instrText xml:space="preserve"> NUMPAGES  </w:instrText>
            </w:r>
            <w:r w:rsidR="00C276A1">
              <w:rPr>
                <w:b/>
                <w:sz w:val="24"/>
                <w:szCs w:val="24"/>
              </w:rPr>
              <w:fldChar w:fldCharType="separate"/>
            </w:r>
            <w:r w:rsidR="00BC6538">
              <w:rPr>
                <w:b/>
                <w:noProof/>
              </w:rPr>
              <w:t>4</w:t>
            </w:r>
            <w:r w:rsidR="00C276A1">
              <w:rPr>
                <w:b/>
                <w:sz w:val="24"/>
                <w:szCs w:val="24"/>
              </w:rPr>
              <w:fldChar w:fldCharType="end"/>
            </w:r>
          </w:p>
          <w:p w:rsidR="00937253" w:rsidRDefault="00937253">
            <w:pPr>
              <w:pStyle w:val="Footer"/>
            </w:pPr>
            <w:r>
              <w:rPr>
                <w:b/>
                <w:sz w:val="24"/>
                <w:szCs w:val="24"/>
              </w:rPr>
              <w:t xml:space="preserve">                                                                                                                  </w:t>
            </w:r>
            <w:r w:rsidRPr="00937253">
              <w:rPr>
                <w:b/>
              </w:rPr>
              <w:t xml:space="preserve"> Certified true, accurate and complete JB</w:t>
            </w:r>
          </w:p>
        </w:sdtContent>
      </w:sdt>
    </w:sdtContent>
  </w:sdt>
  <w:p w:rsidR="00937253" w:rsidRDefault="009372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C05" w:rsidRDefault="00373C05" w:rsidP="00937253">
      <w:r>
        <w:separator/>
      </w:r>
    </w:p>
  </w:footnote>
  <w:footnote w:type="continuationSeparator" w:id="1">
    <w:p w:rsidR="00373C05" w:rsidRDefault="00373C05" w:rsidP="009372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75A01"/>
    <w:multiLevelType w:val="hybridMultilevel"/>
    <w:tmpl w:val="89EC9BC4"/>
    <w:lvl w:ilvl="0" w:tplc="BC6C10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32AC7"/>
    <w:rsid w:val="0006615D"/>
    <w:rsid w:val="001A10EE"/>
    <w:rsid w:val="00283DA0"/>
    <w:rsid w:val="00350068"/>
    <w:rsid w:val="00373C05"/>
    <w:rsid w:val="004558DC"/>
    <w:rsid w:val="00471CA4"/>
    <w:rsid w:val="00472377"/>
    <w:rsid w:val="005B1A73"/>
    <w:rsid w:val="0068257C"/>
    <w:rsid w:val="00832AC7"/>
    <w:rsid w:val="00864B62"/>
    <w:rsid w:val="00937253"/>
    <w:rsid w:val="00B9613C"/>
    <w:rsid w:val="00BC6538"/>
    <w:rsid w:val="00C03057"/>
    <w:rsid w:val="00C276A1"/>
    <w:rsid w:val="00D043FE"/>
    <w:rsid w:val="00DA2B72"/>
    <w:rsid w:val="00EB51E3"/>
    <w:rsid w:val="00F43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5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AC7"/>
    <w:pPr>
      <w:spacing w:after="0" w:line="240" w:lineRule="auto"/>
    </w:pPr>
  </w:style>
  <w:style w:type="paragraph" w:styleId="Header">
    <w:name w:val="header"/>
    <w:basedOn w:val="Normal"/>
    <w:link w:val="HeaderChar"/>
    <w:uiPriority w:val="99"/>
    <w:semiHidden/>
    <w:unhideWhenUsed/>
    <w:rsid w:val="00937253"/>
    <w:pPr>
      <w:tabs>
        <w:tab w:val="center" w:pos="4680"/>
        <w:tab w:val="right" w:pos="9360"/>
      </w:tabs>
    </w:pPr>
  </w:style>
  <w:style w:type="character" w:customStyle="1" w:styleId="HeaderChar">
    <w:name w:val="Header Char"/>
    <w:basedOn w:val="DefaultParagraphFont"/>
    <w:link w:val="Header"/>
    <w:uiPriority w:val="99"/>
    <w:semiHidden/>
    <w:rsid w:val="00937253"/>
  </w:style>
  <w:style w:type="paragraph" w:styleId="Footer">
    <w:name w:val="footer"/>
    <w:basedOn w:val="Normal"/>
    <w:link w:val="FooterChar"/>
    <w:uiPriority w:val="99"/>
    <w:unhideWhenUsed/>
    <w:rsid w:val="00937253"/>
    <w:pPr>
      <w:tabs>
        <w:tab w:val="center" w:pos="4680"/>
        <w:tab w:val="right" w:pos="9360"/>
      </w:tabs>
    </w:pPr>
  </w:style>
  <w:style w:type="character" w:customStyle="1" w:styleId="FooterChar">
    <w:name w:val="Footer Char"/>
    <w:basedOn w:val="DefaultParagraphFont"/>
    <w:link w:val="Footer"/>
    <w:uiPriority w:val="99"/>
    <w:rsid w:val="00937253"/>
  </w:style>
</w:styles>
</file>

<file path=word/webSettings.xml><?xml version="1.0" encoding="utf-8"?>
<w:webSettings xmlns:r="http://schemas.openxmlformats.org/officeDocument/2006/relationships" xmlns:w="http://schemas.openxmlformats.org/wordprocessingml/2006/main">
  <w:divs>
    <w:div w:id="795948571">
      <w:bodyDiv w:val="1"/>
      <w:marLeft w:val="0"/>
      <w:marRight w:val="0"/>
      <w:marTop w:val="0"/>
      <w:marBottom w:val="0"/>
      <w:divBdr>
        <w:top w:val="none" w:sz="0" w:space="0" w:color="auto"/>
        <w:left w:val="none" w:sz="0" w:space="0" w:color="auto"/>
        <w:bottom w:val="none" w:sz="0" w:space="0" w:color="auto"/>
        <w:right w:val="none" w:sz="0" w:space="0" w:color="auto"/>
      </w:divBdr>
    </w:div>
    <w:div w:id="19136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skunkyghost421</dc:creator>
  <cp:lastModifiedBy>skunkyghost421</cp:lastModifiedBy>
  <cp:revision>12</cp:revision>
  <dcterms:created xsi:type="dcterms:W3CDTF">2017-07-06T21:56:00Z</dcterms:created>
  <dcterms:modified xsi:type="dcterms:W3CDTF">2017-07-26T03:04:00Z</dcterms:modified>
</cp:coreProperties>
</file>